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BD233E" w14:textId="63C62305" w:rsidR="00C07395" w:rsidRDefault="00C07395" w:rsidP="00C07395">
      <w:pPr>
        <w:jc w:val="center"/>
        <w:rPr>
          <w:b/>
          <w:bCs/>
        </w:rPr>
      </w:pPr>
      <w:r w:rsidRPr="004D38E4">
        <w:rPr>
          <w:rFonts w:ascii="Verdana" w:hAnsi="Verdana"/>
          <w:b/>
          <w:noProof/>
          <w:sz w:val="16"/>
          <w:szCs w:val="16"/>
        </w:rPr>
        <w:drawing>
          <wp:inline distT="0" distB="0" distL="0" distR="0" wp14:anchorId="3DD5027A" wp14:editId="03A0AD4D">
            <wp:extent cx="3211195" cy="484505"/>
            <wp:effectExtent l="0" t="0" r="8255" b="0"/>
            <wp:docPr id="1890694795" name="Picture 1" descr="A blue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694795" name="Picture 1" descr="A blue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2F222" w14:textId="24AD7F48" w:rsidR="007748FA" w:rsidRPr="007748FA" w:rsidRDefault="007748FA" w:rsidP="00C0739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748FA">
        <w:rPr>
          <w:rFonts w:ascii="Arial" w:hAnsi="Arial" w:cs="Arial"/>
          <w:b/>
          <w:bCs/>
          <w:sz w:val="20"/>
          <w:szCs w:val="20"/>
        </w:rPr>
        <w:t>ricerca:</w:t>
      </w:r>
    </w:p>
    <w:p w14:paraId="59FD8121" w14:textId="6CEC46EA" w:rsidR="007748FA" w:rsidRPr="009C43A5" w:rsidRDefault="009C43A5" w:rsidP="009C43A5">
      <w:pPr>
        <w:jc w:val="center"/>
        <w:rPr>
          <w:rFonts w:ascii="Arial" w:hAnsi="Arial" w:cs="Arial"/>
          <w:b/>
          <w:bCs/>
        </w:rPr>
      </w:pPr>
      <w:r w:rsidRPr="009C43A5">
        <w:rPr>
          <w:rFonts w:ascii="Arial" w:eastAsia="Aptos" w:hAnsi="Arial" w:cs="Arial"/>
          <w:b/>
          <w:bCs/>
          <w:kern w:val="0"/>
          <w:sz w:val="24"/>
          <w:szCs w:val="24"/>
          <w:lang w:eastAsia="it-IT"/>
          <w14:ligatures w14:val="none"/>
        </w:rPr>
        <w:t>S</w:t>
      </w:r>
      <w:r>
        <w:rPr>
          <w:rFonts w:ascii="Arial" w:eastAsia="Aptos" w:hAnsi="Arial" w:cs="Arial"/>
          <w:b/>
          <w:bCs/>
          <w:kern w:val="0"/>
          <w:sz w:val="24"/>
          <w:szCs w:val="24"/>
          <w:lang w:eastAsia="it-IT"/>
          <w14:ligatures w14:val="none"/>
        </w:rPr>
        <w:t>USTAINABILITY TECHNICAL EXPERT</w:t>
      </w:r>
    </w:p>
    <w:p w14:paraId="0BC15B44" w14:textId="77777777" w:rsidR="004A3E33" w:rsidRDefault="004A3E33" w:rsidP="004A3E33">
      <w:pPr>
        <w:jc w:val="both"/>
        <w:rPr>
          <w:rFonts w:ascii="Arial" w:hAnsi="Arial" w:cs="Arial"/>
        </w:rPr>
      </w:pPr>
      <w:r w:rsidRPr="004A3E33">
        <w:rPr>
          <w:rFonts w:ascii="Arial" w:hAnsi="Arial" w:cs="Arial"/>
        </w:rPr>
        <w:t xml:space="preserve">La ricerca è rivolta a una figura tecnica, che supporterà </w:t>
      </w:r>
      <w:proofErr w:type="gramStart"/>
      <w:r w:rsidRPr="004A3E33">
        <w:rPr>
          <w:rFonts w:ascii="Arial" w:hAnsi="Arial" w:cs="Arial"/>
        </w:rPr>
        <w:t>il team</w:t>
      </w:r>
      <w:proofErr w:type="gramEnd"/>
      <w:r w:rsidRPr="004A3E33">
        <w:rPr>
          <w:rFonts w:ascii="Arial" w:hAnsi="Arial" w:cs="Arial"/>
        </w:rPr>
        <w:t xml:space="preserve"> ESG </w:t>
      </w:r>
      <w:proofErr w:type="spellStart"/>
      <w:r w:rsidRPr="004A3E33">
        <w:rPr>
          <w:rFonts w:ascii="Arial" w:hAnsi="Arial" w:cs="Arial"/>
        </w:rPr>
        <w:t>Sustainability</w:t>
      </w:r>
      <w:proofErr w:type="spellEnd"/>
      <w:r w:rsidRPr="004A3E33">
        <w:rPr>
          <w:rFonts w:ascii="Arial" w:hAnsi="Arial" w:cs="Arial"/>
        </w:rPr>
        <w:t xml:space="preserve"> Management nella definizione delle azioni di supporto da sviluppare nell’ambito di un progetto di Sostenibilità territoriale, con l’obiettivo di gestire specifiche task assegnate con focus sui temi ambientali.</w:t>
      </w:r>
    </w:p>
    <w:p w14:paraId="40DB6130" w14:textId="10494D46" w:rsidR="00346459" w:rsidRDefault="003E385B" w:rsidP="00346459">
      <w:pPr>
        <w:jc w:val="both"/>
        <w:rPr>
          <w:rFonts w:ascii="Arial" w:hAnsi="Arial" w:cs="Arial"/>
        </w:rPr>
      </w:pPr>
      <w:r w:rsidRPr="007006F5">
        <w:rPr>
          <w:rFonts w:ascii="Arial" w:hAnsi="Arial" w:cs="Arial"/>
          <w:highlight w:val="yellow"/>
        </w:rPr>
        <w:t xml:space="preserve">Ricerchiamo </w:t>
      </w:r>
      <w:r w:rsidR="00346459" w:rsidRPr="007006F5">
        <w:rPr>
          <w:rFonts w:ascii="Arial" w:hAnsi="Arial" w:cs="Arial"/>
          <w:highlight w:val="yellow"/>
        </w:rPr>
        <w:t>solide competenze tecniche in ambito ambientale, una approfondita conoscenza delle tematiche di sostenibilità d'impresa e di principi e linee guida internazionali, competenze tecniche in ambito di KPI economici, ambientali e sociali. Il candidato ideale dovrà possedere una capacità analitica spiccata per valutare progetti e monitorarne avanzamenti ed esiti.</w:t>
      </w:r>
      <w:r w:rsidR="00346459" w:rsidRPr="00346459">
        <w:rPr>
          <w:rFonts w:ascii="Arial" w:hAnsi="Arial" w:cs="Arial"/>
        </w:rPr>
        <w:t xml:space="preserve"> </w:t>
      </w:r>
    </w:p>
    <w:p w14:paraId="6F63954E" w14:textId="77777777" w:rsidR="00C91860" w:rsidRDefault="00C91860" w:rsidP="00B22771">
      <w:pPr>
        <w:rPr>
          <w:rFonts w:ascii="Arial" w:hAnsi="Arial" w:cs="Arial"/>
        </w:rPr>
      </w:pPr>
    </w:p>
    <w:p w14:paraId="1A701828" w14:textId="14C1F1BD" w:rsidR="00B22771" w:rsidRPr="007748FA" w:rsidRDefault="00B22771" w:rsidP="00B22771">
      <w:pPr>
        <w:rPr>
          <w:rFonts w:ascii="Arial" w:hAnsi="Arial" w:cs="Arial"/>
          <w:b/>
          <w:bCs/>
        </w:rPr>
      </w:pPr>
      <w:r w:rsidRPr="007748FA">
        <w:rPr>
          <w:rFonts w:ascii="Arial" w:hAnsi="Arial" w:cs="Arial"/>
          <w:b/>
          <w:bCs/>
        </w:rPr>
        <w:t>REQUISITI RICHIESTI:</w:t>
      </w:r>
    </w:p>
    <w:p w14:paraId="3DD16DFE" w14:textId="6EDAE92C" w:rsidR="00C91860" w:rsidRPr="00C91860" w:rsidRDefault="00C91860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</w:rPr>
      </w:pPr>
      <w:r w:rsidRPr="00C91860">
        <w:rPr>
          <w:rFonts w:ascii="Arial" w:hAnsi="Arial" w:cs="Arial"/>
        </w:rPr>
        <w:t>Laurea in ingegneria, energetica, chimica o in discipline tecnico-scientifiche affini</w:t>
      </w:r>
    </w:p>
    <w:p w14:paraId="42BAE942" w14:textId="28612113" w:rsidR="00C91860" w:rsidRPr="007006F5" w:rsidRDefault="00E20D03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highlight w:val="yellow"/>
        </w:rPr>
      </w:pPr>
      <w:r w:rsidRPr="007006F5">
        <w:rPr>
          <w:rFonts w:ascii="Arial" w:hAnsi="Arial" w:cs="Arial"/>
          <w:highlight w:val="yellow"/>
        </w:rPr>
        <w:t>Esperienza pregressa di almeno tre anni in ruoli analoghi o in progetti legati alla sostenibilità, preferibilmente in contesti aziendali e/o in enti di certificazione</w:t>
      </w:r>
    </w:p>
    <w:p w14:paraId="0D3152DE" w14:textId="7CF798A5" w:rsidR="00C91860" w:rsidRPr="007006F5" w:rsidRDefault="00773C5D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highlight w:val="yellow"/>
        </w:rPr>
      </w:pPr>
      <w:r w:rsidRPr="007006F5">
        <w:rPr>
          <w:rFonts w:ascii="Arial" w:hAnsi="Arial" w:cs="Arial"/>
          <w:highlight w:val="yellow"/>
        </w:rPr>
        <w:t>Profonda conoscenza dei principi dell'economia circolare, delle strategie di riduzione dei rifiuti, del riciclo e del riutilizzo</w:t>
      </w:r>
    </w:p>
    <w:p w14:paraId="41427283" w14:textId="79CEDFD5" w:rsidR="00C91860" w:rsidRDefault="007F7506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</w:rPr>
      </w:pPr>
      <w:r w:rsidRPr="007F7506">
        <w:rPr>
          <w:rFonts w:ascii="Arial" w:hAnsi="Arial" w:cs="Arial"/>
        </w:rPr>
        <w:t>Comprensione dei sistemi energetici, delle fonti rinnovabili, dell'efficienza energetica e delle normative ambientali relative</w:t>
      </w:r>
    </w:p>
    <w:p w14:paraId="21959DBB" w14:textId="5D08A42E" w:rsidR="00C91860" w:rsidRPr="008330A3" w:rsidRDefault="00760EBF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highlight w:val="yellow"/>
        </w:rPr>
      </w:pPr>
      <w:r w:rsidRPr="008330A3">
        <w:rPr>
          <w:rFonts w:ascii="Arial" w:hAnsi="Arial" w:cs="Arial"/>
          <w:highlight w:val="yellow"/>
        </w:rPr>
        <w:t>Conoscenza delle principali questioni ambientali, delle normative nazionali e internazionali in materia, dei sistemi di gestione ambientale (ISO 14001)</w:t>
      </w:r>
    </w:p>
    <w:p w14:paraId="7C1AD82A" w14:textId="5FFA8070" w:rsidR="00C91860" w:rsidRDefault="00592786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</w:rPr>
      </w:pPr>
      <w:r w:rsidRPr="00592786">
        <w:rPr>
          <w:rFonts w:ascii="Arial" w:hAnsi="Arial" w:cs="Arial"/>
        </w:rPr>
        <w:t>Capacità di utilizzare strumenti di analisi dati per trasformare i dati in informazioni utili</w:t>
      </w:r>
    </w:p>
    <w:p w14:paraId="38BFF856" w14:textId="18114E8A" w:rsidR="00C91860" w:rsidRPr="007006F5" w:rsidRDefault="00322ED6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highlight w:val="yellow"/>
        </w:rPr>
      </w:pPr>
      <w:r w:rsidRPr="007006F5">
        <w:rPr>
          <w:rFonts w:ascii="Arial" w:hAnsi="Arial" w:cs="Arial"/>
          <w:highlight w:val="yellow"/>
        </w:rPr>
        <w:t>E</w:t>
      </w:r>
      <w:r w:rsidR="00234981" w:rsidRPr="007006F5">
        <w:rPr>
          <w:rFonts w:ascii="Arial" w:hAnsi="Arial" w:cs="Arial"/>
          <w:highlight w:val="yellow"/>
        </w:rPr>
        <w:t>sperienza nella gestione di progetti complessi</w:t>
      </w:r>
    </w:p>
    <w:p w14:paraId="7E93FCF9" w14:textId="2C7F5B5C" w:rsidR="007A2A87" w:rsidRPr="007006F5" w:rsidRDefault="007A2A87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highlight w:val="yellow"/>
        </w:rPr>
      </w:pPr>
      <w:r w:rsidRPr="007006F5">
        <w:rPr>
          <w:rFonts w:ascii="Arial" w:hAnsi="Arial" w:cs="Arial"/>
          <w:highlight w:val="yellow"/>
        </w:rPr>
        <w:t>Abilità nel risolvere problemi complessi e nell'individuare soluzioni innovative</w:t>
      </w:r>
    </w:p>
    <w:p w14:paraId="0E5CDB17" w14:textId="6581BC89" w:rsidR="007A2A87" w:rsidRPr="007A2A87" w:rsidRDefault="007A2A87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</w:rPr>
      </w:pPr>
      <w:r w:rsidRPr="007A2A87">
        <w:rPr>
          <w:rFonts w:ascii="Arial" w:hAnsi="Arial" w:cs="Arial"/>
        </w:rPr>
        <w:t>Forte motivazione</w:t>
      </w:r>
      <w:r w:rsidR="00322ED6">
        <w:rPr>
          <w:rFonts w:ascii="Arial" w:hAnsi="Arial" w:cs="Arial"/>
        </w:rPr>
        <w:t xml:space="preserve">, </w:t>
      </w:r>
      <w:r w:rsidRPr="007A2A87">
        <w:rPr>
          <w:rFonts w:ascii="Arial" w:hAnsi="Arial" w:cs="Arial"/>
        </w:rPr>
        <w:t>senso di responsabilità</w:t>
      </w:r>
      <w:r w:rsidR="00322ED6">
        <w:rPr>
          <w:rFonts w:ascii="Arial" w:hAnsi="Arial" w:cs="Arial"/>
        </w:rPr>
        <w:t xml:space="preserve"> e o</w:t>
      </w:r>
      <w:r w:rsidR="00322ED6" w:rsidRPr="007A2A87">
        <w:rPr>
          <w:rFonts w:ascii="Arial" w:hAnsi="Arial" w:cs="Arial"/>
        </w:rPr>
        <w:t>rientamento ai risultati</w:t>
      </w:r>
    </w:p>
    <w:p w14:paraId="1B4DB3EF" w14:textId="4E945B4C" w:rsidR="007A2A87" w:rsidRPr="007A2A87" w:rsidRDefault="007A2A87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</w:rPr>
      </w:pPr>
      <w:r w:rsidRPr="007A2A87">
        <w:rPr>
          <w:rFonts w:ascii="Arial" w:hAnsi="Arial" w:cs="Arial"/>
        </w:rPr>
        <w:t xml:space="preserve">Ottime capacità </w:t>
      </w:r>
      <w:r w:rsidR="006A48F0" w:rsidRPr="007A2A87">
        <w:rPr>
          <w:rFonts w:ascii="Arial" w:hAnsi="Arial" w:cs="Arial"/>
        </w:rPr>
        <w:t>relazionali</w:t>
      </w:r>
      <w:r w:rsidR="006A48F0">
        <w:rPr>
          <w:rFonts w:ascii="Arial" w:hAnsi="Arial" w:cs="Arial"/>
        </w:rPr>
        <w:t>,</w:t>
      </w:r>
      <w:r w:rsidR="006A48F0" w:rsidRPr="007A2A87">
        <w:rPr>
          <w:rFonts w:ascii="Arial" w:hAnsi="Arial" w:cs="Arial"/>
        </w:rPr>
        <w:t xml:space="preserve"> </w:t>
      </w:r>
      <w:r w:rsidRPr="007A2A87">
        <w:rPr>
          <w:rFonts w:ascii="Arial" w:hAnsi="Arial" w:cs="Arial"/>
        </w:rPr>
        <w:t xml:space="preserve">di comunicazione e di lavoro in </w:t>
      </w:r>
      <w:proofErr w:type="gramStart"/>
      <w:r w:rsidRPr="007A2A87">
        <w:rPr>
          <w:rFonts w:ascii="Arial" w:hAnsi="Arial" w:cs="Arial"/>
        </w:rPr>
        <w:t>team</w:t>
      </w:r>
      <w:proofErr w:type="gramEnd"/>
      <w:r w:rsidRPr="007A2A87">
        <w:rPr>
          <w:rFonts w:ascii="Arial" w:hAnsi="Arial" w:cs="Arial"/>
        </w:rPr>
        <w:t>, sia a livello interno che esterno all'azienda</w:t>
      </w:r>
      <w:r w:rsidR="006A48F0">
        <w:rPr>
          <w:rFonts w:ascii="Arial" w:hAnsi="Arial" w:cs="Arial"/>
        </w:rPr>
        <w:t>;</w:t>
      </w:r>
      <w:r w:rsidRPr="007A2A87">
        <w:rPr>
          <w:rFonts w:ascii="Arial" w:hAnsi="Arial" w:cs="Arial"/>
        </w:rPr>
        <w:t xml:space="preserve"> capacità di comunicare efficacemente sia in ambito tecnico che verso interlocutori non specializzati</w:t>
      </w:r>
    </w:p>
    <w:p w14:paraId="0EFCA29B" w14:textId="6556A021" w:rsidR="007A2A87" w:rsidRPr="007A2A87" w:rsidRDefault="007A2A87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</w:rPr>
      </w:pPr>
      <w:r w:rsidRPr="007A2A87">
        <w:rPr>
          <w:rFonts w:ascii="Arial" w:hAnsi="Arial" w:cs="Arial"/>
        </w:rPr>
        <w:t>Proattività</w:t>
      </w:r>
      <w:r w:rsidR="006A48F0">
        <w:rPr>
          <w:rFonts w:ascii="Arial" w:hAnsi="Arial" w:cs="Arial"/>
        </w:rPr>
        <w:t>, a</w:t>
      </w:r>
      <w:r w:rsidRPr="007A2A87">
        <w:rPr>
          <w:rFonts w:ascii="Arial" w:hAnsi="Arial" w:cs="Arial"/>
        </w:rPr>
        <w:t>ttitudine a prendere iniziativa e a proporre nuove idee</w:t>
      </w:r>
    </w:p>
    <w:p w14:paraId="0CF6D26D" w14:textId="05313531" w:rsidR="007A2A87" w:rsidRPr="007006F5" w:rsidRDefault="006A48F0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highlight w:val="yellow"/>
        </w:rPr>
      </w:pPr>
      <w:r w:rsidRPr="007006F5">
        <w:rPr>
          <w:rFonts w:ascii="Arial" w:hAnsi="Arial" w:cs="Arial"/>
          <w:highlight w:val="yellow"/>
        </w:rPr>
        <w:t xml:space="preserve">Conoscenza fluente, </w:t>
      </w:r>
      <w:r w:rsidR="00205188" w:rsidRPr="007006F5">
        <w:rPr>
          <w:rFonts w:ascii="Arial" w:hAnsi="Arial" w:cs="Arial"/>
          <w:highlight w:val="yellow"/>
        </w:rPr>
        <w:t xml:space="preserve">sia a livello </w:t>
      </w:r>
      <w:r w:rsidRPr="007006F5">
        <w:rPr>
          <w:rFonts w:ascii="Arial" w:hAnsi="Arial" w:cs="Arial"/>
          <w:highlight w:val="yellow"/>
        </w:rPr>
        <w:t xml:space="preserve">scritto </w:t>
      </w:r>
      <w:r w:rsidR="00205188" w:rsidRPr="007006F5">
        <w:rPr>
          <w:rFonts w:ascii="Arial" w:hAnsi="Arial" w:cs="Arial"/>
          <w:highlight w:val="yellow"/>
        </w:rPr>
        <w:t>sia a livello</w:t>
      </w:r>
      <w:r w:rsidRPr="007006F5">
        <w:rPr>
          <w:rFonts w:ascii="Arial" w:hAnsi="Arial" w:cs="Arial"/>
          <w:highlight w:val="yellow"/>
        </w:rPr>
        <w:t xml:space="preserve"> parlato, </w:t>
      </w:r>
      <w:r w:rsidR="009245D8" w:rsidRPr="007006F5">
        <w:rPr>
          <w:rFonts w:ascii="Arial" w:hAnsi="Arial" w:cs="Arial"/>
          <w:highlight w:val="yellow"/>
        </w:rPr>
        <w:t>della lingua i</w:t>
      </w:r>
      <w:r w:rsidR="007A2A87" w:rsidRPr="007006F5">
        <w:rPr>
          <w:rFonts w:ascii="Arial" w:hAnsi="Arial" w:cs="Arial"/>
          <w:highlight w:val="yellow"/>
        </w:rPr>
        <w:t>nglese</w:t>
      </w:r>
    </w:p>
    <w:p w14:paraId="73F36953" w14:textId="61B484C7" w:rsidR="007A2A87" w:rsidRPr="007A2A87" w:rsidRDefault="007A2A87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</w:rPr>
      </w:pPr>
      <w:r w:rsidRPr="007A2A87">
        <w:rPr>
          <w:rFonts w:ascii="Arial" w:hAnsi="Arial" w:cs="Arial"/>
        </w:rPr>
        <w:t xml:space="preserve">Padronanza dei principali strumenti informatici </w:t>
      </w:r>
    </w:p>
    <w:p w14:paraId="5C1C8B2A" w14:textId="474A0A06" w:rsidR="007A2A87" w:rsidRPr="007A2A87" w:rsidRDefault="007A2A87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</w:rPr>
      </w:pPr>
      <w:r w:rsidRPr="007A2A87">
        <w:rPr>
          <w:rFonts w:ascii="Arial" w:hAnsi="Arial" w:cs="Arial"/>
        </w:rPr>
        <w:t xml:space="preserve">Dinamicità e attitudine al supporto aziendale, ambizione nello sviluppo professionale </w:t>
      </w:r>
    </w:p>
    <w:p w14:paraId="63099F10" w14:textId="18179A77" w:rsidR="007A2A87" w:rsidRPr="007A2A87" w:rsidRDefault="007A2A87" w:rsidP="00EE55DF">
      <w:pPr>
        <w:pStyle w:val="Paragrafoelenco"/>
        <w:numPr>
          <w:ilvl w:val="0"/>
          <w:numId w:val="2"/>
        </w:numPr>
        <w:jc w:val="both"/>
        <w:rPr>
          <w:rFonts w:ascii="Arial" w:hAnsi="Arial" w:cs="Arial"/>
        </w:rPr>
      </w:pPr>
      <w:r w:rsidRPr="007A2A87">
        <w:rPr>
          <w:rFonts w:ascii="Arial" w:hAnsi="Arial" w:cs="Arial"/>
        </w:rPr>
        <w:t xml:space="preserve">Disponibilità a viaggiare in Italia e all'estero </w:t>
      </w:r>
    </w:p>
    <w:p w14:paraId="03AC1646" w14:textId="77777777" w:rsidR="00450F5B" w:rsidRPr="007748FA" w:rsidRDefault="00450F5B" w:rsidP="00EE55DF">
      <w:pPr>
        <w:pStyle w:val="Paragrafoelenco"/>
        <w:jc w:val="both"/>
        <w:rPr>
          <w:rFonts w:ascii="Arial" w:hAnsi="Arial" w:cs="Arial"/>
        </w:rPr>
      </w:pPr>
    </w:p>
    <w:p w14:paraId="21C2806B" w14:textId="08553F08" w:rsidR="00B22771" w:rsidRPr="007748FA" w:rsidRDefault="00B22771" w:rsidP="00EE55DF">
      <w:pPr>
        <w:jc w:val="both"/>
        <w:rPr>
          <w:rFonts w:ascii="Arial" w:hAnsi="Arial" w:cs="Arial"/>
          <w:b/>
          <w:bCs/>
        </w:rPr>
      </w:pPr>
      <w:r w:rsidRPr="007748FA">
        <w:rPr>
          <w:rFonts w:ascii="Arial" w:hAnsi="Arial" w:cs="Arial"/>
          <w:b/>
          <w:bCs/>
        </w:rPr>
        <w:t>ELEMENTI DI VALUTAZIONE PREFERENZIALE:</w:t>
      </w:r>
    </w:p>
    <w:p w14:paraId="35E4E5AE" w14:textId="7CECCD91" w:rsidR="008B0CE8" w:rsidRPr="007006F5" w:rsidRDefault="008B0CE8" w:rsidP="008F4390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highlight w:val="yellow"/>
        </w:rPr>
      </w:pPr>
      <w:r w:rsidRPr="007006F5">
        <w:rPr>
          <w:rFonts w:ascii="Arial" w:hAnsi="Arial" w:cs="Arial"/>
          <w:highlight w:val="yellow"/>
        </w:rPr>
        <w:t>esperienza pregressa in ambito:</w:t>
      </w:r>
      <w:r w:rsidR="00D859B6" w:rsidRPr="007006F5">
        <w:rPr>
          <w:rFonts w:ascii="Arial" w:hAnsi="Arial" w:cs="Arial"/>
          <w:highlight w:val="yellow"/>
        </w:rPr>
        <w:t xml:space="preserve"> </w:t>
      </w:r>
      <w:r w:rsidRPr="007006F5">
        <w:rPr>
          <w:rFonts w:ascii="Arial" w:hAnsi="Arial" w:cs="Arial"/>
          <w:highlight w:val="yellow"/>
        </w:rPr>
        <w:t>reporting di sostenibilità</w:t>
      </w:r>
      <w:r w:rsidR="00D859B6" w:rsidRPr="007006F5">
        <w:rPr>
          <w:rFonts w:ascii="Arial" w:hAnsi="Arial" w:cs="Arial"/>
          <w:highlight w:val="yellow"/>
        </w:rPr>
        <w:t xml:space="preserve"> </w:t>
      </w:r>
      <w:r w:rsidRPr="007006F5">
        <w:rPr>
          <w:rFonts w:ascii="Arial" w:hAnsi="Arial" w:cs="Arial"/>
          <w:highlight w:val="yellow"/>
        </w:rPr>
        <w:t>LCA</w:t>
      </w:r>
      <w:r w:rsidR="00C366C5" w:rsidRPr="007006F5">
        <w:rPr>
          <w:rFonts w:ascii="Arial" w:hAnsi="Arial" w:cs="Arial"/>
          <w:highlight w:val="yellow"/>
        </w:rPr>
        <w:t xml:space="preserve"> ed</w:t>
      </w:r>
      <w:r w:rsidRPr="007006F5">
        <w:rPr>
          <w:rFonts w:ascii="Arial" w:hAnsi="Arial" w:cs="Arial"/>
          <w:highlight w:val="yellow"/>
        </w:rPr>
        <w:t xml:space="preserve"> Ecodesign</w:t>
      </w:r>
    </w:p>
    <w:p w14:paraId="53CB1777" w14:textId="367DBAAA" w:rsidR="00FB0458" w:rsidRPr="007006F5" w:rsidRDefault="00FB0458" w:rsidP="008F4390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highlight w:val="yellow"/>
        </w:rPr>
      </w:pPr>
      <w:r w:rsidRPr="007006F5">
        <w:rPr>
          <w:rFonts w:ascii="Arial" w:hAnsi="Arial" w:cs="Arial"/>
          <w:highlight w:val="yellow"/>
        </w:rPr>
        <w:t xml:space="preserve">conoscenza di </w:t>
      </w:r>
      <w:r w:rsidR="007D349C" w:rsidRPr="007006F5">
        <w:rPr>
          <w:rFonts w:ascii="Arial" w:hAnsi="Arial" w:cs="Arial"/>
          <w:highlight w:val="yellow"/>
        </w:rPr>
        <w:t xml:space="preserve">una </w:t>
      </w:r>
      <w:r w:rsidR="00F3629B" w:rsidRPr="007006F5">
        <w:rPr>
          <w:rFonts w:ascii="Arial" w:hAnsi="Arial" w:cs="Arial"/>
          <w:highlight w:val="yellow"/>
        </w:rPr>
        <w:t>seconda lingua straniera, preferibilmente il tedesco</w:t>
      </w:r>
    </w:p>
    <w:p w14:paraId="0CC08E3D" w14:textId="77777777" w:rsidR="007748FA" w:rsidRPr="00BF013F" w:rsidRDefault="007748FA" w:rsidP="007748FA">
      <w:pPr>
        <w:rPr>
          <w:rFonts w:ascii="Arial" w:hAnsi="Arial" w:cs="Arial"/>
        </w:rPr>
      </w:pPr>
      <w:r w:rsidRPr="00BF013F">
        <w:rPr>
          <w:rFonts w:ascii="Arial" w:hAnsi="Arial" w:cs="Arial"/>
          <w:b/>
        </w:rPr>
        <w:t>Sede di lavoro</w:t>
      </w:r>
      <w:r w:rsidRPr="00BF013F">
        <w:rPr>
          <w:rFonts w:ascii="Arial" w:hAnsi="Arial" w:cs="Arial"/>
        </w:rPr>
        <w:t>: Rovereto</w:t>
      </w:r>
    </w:p>
    <w:p w14:paraId="4F59E87F" w14:textId="11064BC3" w:rsidR="007748FA" w:rsidRPr="00BF013F" w:rsidRDefault="007748FA" w:rsidP="007748FA">
      <w:pPr>
        <w:autoSpaceDE w:val="0"/>
        <w:autoSpaceDN w:val="0"/>
        <w:adjustRightInd w:val="0"/>
        <w:jc w:val="both"/>
        <w:rPr>
          <w:rFonts w:ascii="Arial" w:hAnsi="Arial" w:cs="Arial"/>
          <w:i/>
          <w:u w:val="single"/>
        </w:rPr>
      </w:pPr>
      <w:r w:rsidRPr="00BF013F">
        <w:rPr>
          <w:rFonts w:ascii="Arial" w:hAnsi="Arial" w:cs="Arial"/>
          <w:i/>
          <w:u w:val="single"/>
        </w:rPr>
        <w:t xml:space="preserve">Si prega di inviare il curriculum vitae entro il giorno </w:t>
      </w:r>
      <w:r w:rsidR="000231E8">
        <w:rPr>
          <w:rFonts w:ascii="Arial" w:hAnsi="Arial" w:cs="Arial"/>
          <w:b/>
          <w:bCs/>
          <w:i/>
          <w:u w:val="single"/>
        </w:rPr>
        <w:t>5 novembre</w:t>
      </w:r>
      <w:r w:rsidRPr="00BF013F">
        <w:rPr>
          <w:rFonts w:ascii="Arial" w:hAnsi="Arial" w:cs="Arial"/>
          <w:b/>
          <w:bCs/>
          <w:i/>
          <w:u w:val="single"/>
        </w:rPr>
        <w:t xml:space="preserve"> 2024</w:t>
      </w:r>
      <w:r w:rsidRPr="00BF013F">
        <w:rPr>
          <w:rFonts w:ascii="Arial" w:hAnsi="Arial" w:cs="Arial"/>
          <w:i/>
          <w:u w:val="single"/>
        </w:rPr>
        <w:t xml:space="preserve"> attraverso il seguente link:</w:t>
      </w:r>
    </w:p>
    <w:p w14:paraId="50FD39F9" w14:textId="77777777" w:rsidR="00EE55DF" w:rsidRPr="000D7955" w:rsidRDefault="00EE55DF" w:rsidP="00EE55DF">
      <w:pPr>
        <w:rPr>
          <w:rFonts w:ascii="Arial" w:eastAsia="Aptos" w:hAnsi="Arial" w:cs="Arial"/>
          <w:kern w:val="0"/>
          <w:lang w:val="en-US" w:eastAsia="it-IT"/>
          <w14:ligatures w14:val="none"/>
        </w:rPr>
      </w:pPr>
      <w:r w:rsidRPr="000D7955">
        <w:rPr>
          <w:rFonts w:ascii="Arial" w:eastAsia="Aptos" w:hAnsi="Arial" w:cs="Arial"/>
          <w:kern w:val="0"/>
          <w:lang w:val="en-US" w:eastAsia="it-IT"/>
          <w14:ligatures w14:val="none"/>
        </w:rPr>
        <w:t>SUSTAINABILITY TECHNICAL EXPERT</w:t>
      </w:r>
    </w:p>
    <w:p w14:paraId="611CAEEA" w14:textId="33FBF361" w:rsidR="00E54DCA" w:rsidRPr="000D7955" w:rsidRDefault="00E54DCA" w:rsidP="00EE55DF">
      <w:pPr>
        <w:rPr>
          <w:rFonts w:ascii="Arial" w:hAnsi="Arial" w:cs="Arial"/>
          <w:lang w:val="en-US"/>
        </w:rPr>
      </w:pPr>
      <w:hyperlink r:id="rId9" w:tooltip="synergie.intervieweb.it" w:history="1">
        <w:r w:rsidRPr="000D7955">
          <w:rPr>
            <w:rStyle w:val="Collegamentoipertestuale"/>
            <w:rFonts w:ascii="Arial" w:hAnsi="Arial" w:cs="Arial"/>
            <w:lang w:val="en-US"/>
          </w:rPr>
          <w:t>https://synergie.intervieweb.it/jobs/sustainability-technical-expert-250487/it/</w:t>
        </w:r>
      </w:hyperlink>
    </w:p>
    <w:sectPr w:rsidR="00E54DCA" w:rsidRPr="000D7955" w:rsidSect="007748FA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D53482"/>
    <w:multiLevelType w:val="hybridMultilevel"/>
    <w:tmpl w:val="3168D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3576F"/>
    <w:multiLevelType w:val="hybridMultilevel"/>
    <w:tmpl w:val="1688C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A6AE0"/>
    <w:multiLevelType w:val="hybridMultilevel"/>
    <w:tmpl w:val="C2E8BA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FD671E"/>
    <w:multiLevelType w:val="hybridMultilevel"/>
    <w:tmpl w:val="49665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760442">
    <w:abstractNumId w:val="0"/>
  </w:num>
  <w:num w:numId="2" w16cid:durableId="505248036">
    <w:abstractNumId w:val="1"/>
  </w:num>
  <w:num w:numId="3" w16cid:durableId="1284965494">
    <w:abstractNumId w:val="3"/>
  </w:num>
  <w:num w:numId="4" w16cid:durableId="991447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395"/>
    <w:rsid w:val="000231E8"/>
    <w:rsid w:val="000D7955"/>
    <w:rsid w:val="000E579E"/>
    <w:rsid w:val="0014153E"/>
    <w:rsid w:val="001F4299"/>
    <w:rsid w:val="001F6043"/>
    <w:rsid w:val="00205188"/>
    <w:rsid w:val="00234981"/>
    <w:rsid w:val="00260B7C"/>
    <w:rsid w:val="00322ED6"/>
    <w:rsid w:val="00346459"/>
    <w:rsid w:val="003521DB"/>
    <w:rsid w:val="003542EB"/>
    <w:rsid w:val="003E385B"/>
    <w:rsid w:val="00450F5B"/>
    <w:rsid w:val="004A3E33"/>
    <w:rsid w:val="004E634F"/>
    <w:rsid w:val="00592786"/>
    <w:rsid w:val="006A48F0"/>
    <w:rsid w:val="007006F5"/>
    <w:rsid w:val="00747506"/>
    <w:rsid w:val="00760EBF"/>
    <w:rsid w:val="00773C5D"/>
    <w:rsid w:val="007748FA"/>
    <w:rsid w:val="007A2A87"/>
    <w:rsid w:val="007D349C"/>
    <w:rsid w:val="007E41D3"/>
    <w:rsid w:val="007F7506"/>
    <w:rsid w:val="008330A3"/>
    <w:rsid w:val="00872619"/>
    <w:rsid w:val="008B0CE8"/>
    <w:rsid w:val="008F4390"/>
    <w:rsid w:val="009239A5"/>
    <w:rsid w:val="009245D8"/>
    <w:rsid w:val="009532AB"/>
    <w:rsid w:val="00990CF6"/>
    <w:rsid w:val="009C43A5"/>
    <w:rsid w:val="00AC31B9"/>
    <w:rsid w:val="00B22771"/>
    <w:rsid w:val="00B417D5"/>
    <w:rsid w:val="00BD6729"/>
    <w:rsid w:val="00C07395"/>
    <w:rsid w:val="00C366C5"/>
    <w:rsid w:val="00C63D17"/>
    <w:rsid w:val="00C91860"/>
    <w:rsid w:val="00CD4D21"/>
    <w:rsid w:val="00CE23F6"/>
    <w:rsid w:val="00CF06CB"/>
    <w:rsid w:val="00D859B6"/>
    <w:rsid w:val="00E20D03"/>
    <w:rsid w:val="00E54DCA"/>
    <w:rsid w:val="00EA776B"/>
    <w:rsid w:val="00EE55DF"/>
    <w:rsid w:val="00F3629B"/>
    <w:rsid w:val="00FB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46DF"/>
  <w15:chartTrackingRefBased/>
  <w15:docId w15:val="{130D6D87-F3A2-436F-BB88-7D8885002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073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073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073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073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073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073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073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073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073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073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073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073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0739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0739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0739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0739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0739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0739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073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07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073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073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073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0739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0739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0739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073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0739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07395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990CF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CF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90C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urlsand.esvalabs.com/?u=https%3A%2F%2Fsynergie.intervieweb.it%2Fjobs%2Fsustainability-technical-expert-250487%2Fit%2F&amp;e=af92f418&amp;h=4b39601a&amp;f=y&amp;p=n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tto xmlns="8fc97050-0bbe-443a-8a73-c052a36fc65c" xsi:nil="true"/>
    <Persona xmlns="8fc97050-0bbe-443a-8a73-c052a36fc65c">
      <UserInfo>
        <DisplayName/>
        <AccountId xsi:nil="true"/>
        <AccountType/>
      </UserInfo>
    </Persona>
    <Area xmlns="8fc97050-0bbe-443a-8a73-c052a36fc65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13CD16E7F6FD419F31751DEC523EE3" ma:contentTypeVersion="9" ma:contentTypeDescription="Creare un nuovo documento." ma:contentTypeScope="" ma:versionID="8aae8953ac66a49a7e4e9602ea44c6ed">
  <xsd:schema xmlns:xsd="http://www.w3.org/2001/XMLSchema" xmlns:xs="http://www.w3.org/2001/XMLSchema" xmlns:p="http://schemas.microsoft.com/office/2006/metadata/properties" xmlns:ns2="8fc97050-0bbe-443a-8a73-c052a36fc65c" xmlns:ns3="a29038c5-30c7-4451-8c78-268cedd4af36" targetNamespace="http://schemas.microsoft.com/office/2006/metadata/properties" ma:root="true" ma:fieldsID="89fcf44e8f86443ae24a89595e01ca6d" ns2:_="" ns3:_="">
    <xsd:import namespace="8fc97050-0bbe-443a-8a73-c052a36fc65c"/>
    <xsd:import namespace="a29038c5-30c7-4451-8c78-268cedd4af36"/>
    <xsd:element name="properties">
      <xsd:complexType>
        <xsd:sequence>
          <xsd:element name="documentManagement">
            <xsd:complexType>
              <xsd:all>
                <xsd:element ref="ns2:Contratto" minOccurs="0"/>
                <xsd:element ref="ns2:MediaServiceMetadata" minOccurs="0"/>
                <xsd:element ref="ns2:MediaServiceFastMetadata" minOccurs="0"/>
                <xsd:element ref="ns2:Area" minOccurs="0"/>
                <xsd:element ref="ns2:Person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7050-0bbe-443a-8a73-c052a36fc65c" elementFormDefault="qualified">
    <xsd:import namespace="http://schemas.microsoft.com/office/2006/documentManagement/types"/>
    <xsd:import namespace="http://schemas.microsoft.com/office/infopath/2007/PartnerControls"/>
    <xsd:element name="Contratto" ma:index="8" nillable="true" ma:displayName="Contratto" ma:format="Dropdown" ma:internalName="Contratto">
      <xsd:simpleType>
        <xsd:restriction base="dms:Choice">
          <xsd:enumeration value="Apprendistato"/>
          <xsd:enumeration value="Indeterminato Full"/>
          <xsd:enumeration value="Indeterminato Part Time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Area" ma:index="11" nillable="true" ma:displayName="Area" ma:format="Dropdown" ma:internalName="Area">
      <xsd:simpleType>
        <xsd:restriction base="dms:Choice">
          <xsd:enumeration value="Acquisti"/>
          <xsd:enumeration value="Strategy"/>
          <xsd:enumeration value="Scelta 3"/>
        </xsd:restriction>
      </xsd:simpleType>
    </xsd:element>
    <xsd:element name="Persona" ma:index="12" nillable="true" ma:displayName="Persona" ma:format="Dropdown" ma:list="UserInfo" ma:SharePointGroup="0" ma:internalName="Perso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9038c5-30c7-4451-8c78-268cedd4af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A34CD9-BD4A-49C6-ADBF-13442659E6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A400B8-959E-4890-931C-35154A825BE0}">
  <ds:schemaRefs>
    <ds:schemaRef ds:uri="8fc97050-0bbe-443a-8a73-c052a36fc65c"/>
    <ds:schemaRef ds:uri="http://schemas.microsoft.com/office/2006/documentManagement/types"/>
    <ds:schemaRef ds:uri="http://purl.org/dc/terms/"/>
    <ds:schemaRef ds:uri="a29038c5-30c7-4451-8c78-268cedd4af36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EB8F8F8-4E69-447E-8983-A1549BBBC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97050-0bbe-443a-8a73-c052a36fc65c"/>
    <ds:schemaRef ds:uri="a29038c5-30c7-4451-8c78-268cedd4af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Perini Matteo</dc:creator>
  <cp:keywords/>
  <dc:description/>
  <cp:lastModifiedBy>Tovazzi Elena</cp:lastModifiedBy>
  <cp:revision>5</cp:revision>
  <dcterms:created xsi:type="dcterms:W3CDTF">2024-11-19T10:37:00Z</dcterms:created>
  <dcterms:modified xsi:type="dcterms:W3CDTF">2024-11-19T11:07:00Z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0x010100E213CD16E7F6FD419F31751DEC523EE3</vt:lpwstr>
  </property>
</Properties>
</file>